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A04" w:rsidRDefault="00E40454">
      <w:pPr>
        <w:widowControl/>
        <w:adjustRightInd/>
        <w:snapToGrid/>
        <w:spacing w:line="240" w:lineRule="auto"/>
        <w:ind w:firstLineChars="170" w:firstLine="512"/>
        <w:jc w:val="center"/>
        <w:rPr>
          <w:rFonts w:asciiTheme="minorEastAsia" w:hAnsiTheme="minorEastAsia" w:cs="宋体"/>
          <w:b/>
          <w:bCs/>
          <w:sz w:val="30"/>
          <w:szCs w:val="30"/>
        </w:rPr>
      </w:pPr>
      <w:bookmarkStart w:id="0" w:name="_Toc449624929"/>
      <w:bookmarkStart w:id="1" w:name="_Toc446858346"/>
      <w:r>
        <w:rPr>
          <w:rFonts w:asciiTheme="minorEastAsia" w:hAnsiTheme="minorEastAsia" w:cs="宋体" w:hint="eastAsia"/>
          <w:b/>
          <w:bCs/>
          <w:sz w:val="30"/>
          <w:szCs w:val="30"/>
        </w:rPr>
        <w:t>资源与</w:t>
      </w:r>
      <w:r w:rsidR="00D04A04">
        <w:rPr>
          <w:rFonts w:asciiTheme="minorEastAsia" w:hAnsiTheme="minorEastAsia" w:cs="宋体" w:hint="eastAsia"/>
          <w:b/>
          <w:bCs/>
          <w:sz w:val="30"/>
          <w:szCs w:val="30"/>
        </w:rPr>
        <w:t>环境专业硕士初试科目</w:t>
      </w:r>
    </w:p>
    <w:p w:rsidR="00A72A3A" w:rsidRDefault="00E40454">
      <w:pPr>
        <w:widowControl/>
        <w:adjustRightInd/>
        <w:snapToGrid/>
        <w:spacing w:line="240" w:lineRule="auto"/>
        <w:ind w:firstLineChars="170" w:firstLine="512"/>
        <w:jc w:val="center"/>
        <w:rPr>
          <w:rFonts w:asciiTheme="minorEastAsia" w:hAnsiTheme="minorEastAsia" w:cs="宋体"/>
          <w:b/>
          <w:bCs/>
          <w:sz w:val="30"/>
          <w:szCs w:val="30"/>
        </w:rPr>
      </w:pPr>
      <w:r>
        <w:rPr>
          <w:rFonts w:asciiTheme="minorEastAsia" w:hAnsiTheme="minorEastAsia" w:cs="宋体" w:hint="eastAsia"/>
          <w:b/>
          <w:bCs/>
          <w:sz w:val="30"/>
          <w:szCs w:val="30"/>
        </w:rPr>
        <w:t>“</w:t>
      </w:r>
      <w:r w:rsidR="00D04A04">
        <w:rPr>
          <w:rFonts w:asciiTheme="minorEastAsia" w:hAnsiTheme="minorEastAsia" w:cs="宋体" w:hint="eastAsia"/>
          <w:b/>
          <w:bCs/>
          <w:sz w:val="30"/>
          <w:szCs w:val="30"/>
        </w:rPr>
        <w:t>环境科学与工程概论</w:t>
      </w:r>
      <w:r>
        <w:rPr>
          <w:rFonts w:asciiTheme="minorEastAsia" w:hAnsiTheme="minorEastAsia" w:cs="宋体" w:hint="eastAsia"/>
          <w:b/>
          <w:bCs/>
          <w:sz w:val="30"/>
          <w:szCs w:val="30"/>
        </w:rPr>
        <w:t>”</w:t>
      </w:r>
      <w:r w:rsidR="00311795">
        <w:rPr>
          <w:rFonts w:asciiTheme="minorEastAsia" w:hAnsiTheme="minorEastAsia" w:cs="宋体" w:hint="eastAsia"/>
          <w:b/>
          <w:bCs/>
          <w:sz w:val="30"/>
          <w:szCs w:val="30"/>
        </w:rPr>
        <w:t>考试</w:t>
      </w:r>
      <w:r w:rsidR="00311795">
        <w:rPr>
          <w:rFonts w:asciiTheme="minorEastAsia" w:hAnsiTheme="minorEastAsia" w:cs="宋体"/>
          <w:b/>
          <w:bCs/>
          <w:sz w:val="30"/>
          <w:szCs w:val="30"/>
        </w:rPr>
        <w:t>大纲</w:t>
      </w:r>
      <w:bookmarkEnd w:id="0"/>
      <w:bookmarkEnd w:id="1"/>
    </w:p>
    <w:p w:rsidR="00E40454" w:rsidRPr="00E40454" w:rsidRDefault="00311795">
      <w:pPr>
        <w:pStyle w:val="ab"/>
        <w:rPr>
          <w:rFonts w:asciiTheme="minorEastAsia" w:eastAsiaTheme="minorEastAsia" w:hAnsiTheme="minorEastAsia" w:cs="宋体"/>
          <w:b/>
          <w:bCs/>
          <w:sz w:val="24"/>
          <w:szCs w:val="24"/>
        </w:rPr>
      </w:pPr>
      <w:r>
        <w:rPr>
          <w:rFonts w:asciiTheme="minorEastAsia" w:eastAsiaTheme="minorEastAsia" w:hAnsiTheme="minorEastAsia" w:cs="宋体"/>
          <w:b/>
          <w:bCs/>
          <w:sz w:val="24"/>
          <w:szCs w:val="24"/>
        </w:rPr>
        <w:t>教材：</w:t>
      </w:r>
      <w:r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《</w:t>
      </w:r>
      <w:r>
        <w:rPr>
          <w:rFonts w:asciiTheme="minorEastAsia" w:eastAsiaTheme="minorEastAsia" w:hAnsiTheme="minorEastAsia" w:cs="宋体"/>
          <w:b/>
          <w:bCs/>
          <w:sz w:val="24"/>
          <w:szCs w:val="24"/>
        </w:rPr>
        <w:t>环境与安全工程概论</w:t>
      </w:r>
      <w:r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》，</w:t>
      </w:r>
      <w:r>
        <w:rPr>
          <w:rFonts w:asciiTheme="minorEastAsia" w:eastAsiaTheme="minorEastAsia" w:hAnsiTheme="minorEastAsia" w:cs="宋体"/>
          <w:b/>
          <w:bCs/>
          <w:sz w:val="24"/>
          <w:szCs w:val="24"/>
        </w:rPr>
        <w:t>南京大学出版社，2012</w:t>
      </w:r>
      <w:r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年</w:t>
      </w:r>
    </w:p>
    <w:p w:rsidR="00A72A3A" w:rsidRDefault="00311795">
      <w:pPr>
        <w:spacing w:beforeLines="50" w:before="156" w:afterLines="50" w:after="156"/>
        <w:ind w:firstLineChars="0" w:firstLine="0"/>
        <w:jc w:val="left"/>
        <w:rPr>
          <w:rFonts w:ascii="宋体" w:hAnsi="宋体" w:cs="宋体"/>
          <w:b/>
          <w:bCs/>
          <w:sz w:val="24"/>
        </w:rPr>
      </w:pPr>
      <w:bookmarkStart w:id="2" w:name="_Hlk59519571"/>
      <w:bookmarkStart w:id="3" w:name="_Hlk59519443"/>
      <w:r>
        <w:rPr>
          <w:rFonts w:ascii="宋体" w:hAnsi="宋体" w:cs="宋体" w:hint="eastAsia"/>
          <w:b/>
          <w:bCs/>
          <w:sz w:val="24"/>
        </w:rPr>
        <w:t>一、</w:t>
      </w:r>
      <w:bookmarkEnd w:id="2"/>
      <w:bookmarkEnd w:id="3"/>
      <w:r>
        <w:rPr>
          <w:rFonts w:ascii="宋体" w:hAnsi="宋体" w:cs="宋体" w:hint="eastAsia"/>
          <w:b/>
          <w:bCs/>
          <w:sz w:val="24"/>
        </w:rPr>
        <w:t>教学目标和效果</w:t>
      </w:r>
    </w:p>
    <w:p w:rsidR="00A72A3A" w:rsidRDefault="00311795">
      <w:pPr>
        <w:pStyle w:val="a7"/>
        <w:shd w:val="clear" w:color="auto" w:fill="FFFFFF"/>
        <w:spacing w:beforeLines="50" w:before="156" w:beforeAutospacing="0" w:afterLines="50" w:after="156" w:afterAutospacing="0" w:line="288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1.系统掌握大气、水、土壤、固体废物及物理性污染等方面的知识，危险化学品防火防爆；环境毒理和人体健康等方面的基本理论。</w:t>
      </w:r>
    </w:p>
    <w:p w:rsidR="00A72A3A" w:rsidRDefault="00311795">
      <w:pPr>
        <w:pStyle w:val="a7"/>
        <w:shd w:val="clear" w:color="auto" w:fill="FFFFFF"/>
        <w:spacing w:beforeLines="50" w:before="156" w:beforeAutospacing="0" w:afterLines="50" w:after="156" w:afterAutospacing="0" w:line="288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2.了解本专业的前沿发展现状和趋势，掌握环境、安全及其健康等方面的专业知识，具有运用工程基础知识和本专业基本理论知识解决问题的能力。</w:t>
      </w:r>
    </w:p>
    <w:p w:rsidR="00A72A3A" w:rsidRDefault="00311795">
      <w:pPr>
        <w:pStyle w:val="a7"/>
        <w:shd w:val="clear" w:color="auto" w:fill="FFFFFF"/>
        <w:spacing w:beforeLines="50" w:before="156" w:beforeAutospacing="0" w:afterLines="50" w:after="156" w:afterAutospacing="0" w:line="288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.掌握与本专业相关的职业和行业的生产、设计、研究与开发、环境保护和可持续发展等方面的方针、政策和法津、法规，能正确认识环境工程对于客观世界和社会的影响，提高学生在环境、安全及其健康方面的分析能力。</w:t>
      </w:r>
    </w:p>
    <w:p w:rsidR="00A72A3A" w:rsidRDefault="00311795">
      <w:pPr>
        <w:pStyle w:val="a7"/>
        <w:shd w:val="clear" w:color="auto" w:fill="FFFFFF"/>
        <w:spacing w:beforeLines="50" w:before="156" w:beforeAutospacing="0" w:afterLines="50" w:after="156" w:afterAutospacing="0" w:line="288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4.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具有环境工程专业职业道德，在环境</w:t>
      </w:r>
      <w:r>
        <w:rPr>
          <w:rFonts w:asciiTheme="minorEastAsia" w:eastAsiaTheme="minorEastAsia" w:hAnsiTheme="minorEastAsia"/>
          <w:sz w:val="21"/>
          <w:szCs w:val="21"/>
        </w:rPr>
        <w:t>工程问题中能</w:t>
      </w:r>
      <w:r>
        <w:rPr>
          <w:rFonts w:asciiTheme="minorEastAsia" w:eastAsiaTheme="minorEastAsia" w:hAnsiTheme="minorEastAsia" w:hint="eastAsia"/>
          <w:sz w:val="21"/>
          <w:szCs w:val="21"/>
        </w:rPr>
        <w:t>综合考虑经济、环境、法律、安全、健康、伦理等制约因素，拥有正确的社会主义核心价值观。</w:t>
      </w:r>
    </w:p>
    <w:p w:rsidR="00A72A3A" w:rsidRDefault="00311795">
      <w:pPr>
        <w:spacing w:beforeLines="50" w:before="156" w:afterLines="50" w:after="156"/>
        <w:ind w:firstLineChars="0" w:firstLine="0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二</w:t>
      </w:r>
      <w:r>
        <w:rPr>
          <w:rFonts w:ascii="宋体" w:hAnsi="宋体" w:cs="宋体"/>
          <w:b/>
          <w:bCs/>
          <w:sz w:val="24"/>
        </w:rPr>
        <w:t>、教学内容和基本要求</w:t>
      </w:r>
    </w:p>
    <w:p w:rsidR="00A72A3A" w:rsidRDefault="00A72A3A">
      <w:pPr>
        <w:ind w:firstLine="422"/>
        <w:rPr>
          <w:rFonts w:asciiTheme="minorEastAsia" w:hAnsiTheme="minorEastAsia"/>
          <w:b/>
        </w:rPr>
      </w:pPr>
    </w:p>
    <w:p w:rsidR="00A72A3A" w:rsidRDefault="00311795">
      <w:pPr>
        <w:ind w:firstLine="422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hint="eastAsia"/>
          <w:b/>
        </w:rPr>
        <w:t>第一章 绪论</w:t>
      </w:r>
      <w:r>
        <w:rPr>
          <w:rFonts w:asciiTheme="minorEastAsia" w:hAnsiTheme="minorEastAsia" w:cs="Times New Roman" w:hint="eastAsia"/>
          <w:kern w:val="0"/>
        </w:rPr>
        <w:t>（Introduction and Review）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教学内容和要求：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一般的环境问题；引发的安全健康问题；环境及安全问题的治理；课程的主要研究内容及发展趋势。了解环境及安全问题的基本概念及其对健康的影响、知晓课程的主要研究内容。</w:t>
      </w:r>
    </w:p>
    <w:p w:rsidR="00A72A3A" w:rsidRDefault="00311795">
      <w:pPr>
        <w:ind w:firstLineChars="0" w:firstLine="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【本章重点】环境</w:t>
      </w:r>
      <w:r>
        <w:rPr>
          <w:rFonts w:asciiTheme="minorEastAsia" w:hAnsiTheme="minorEastAsia" w:cs="Times New Roman" w:hint="eastAsia"/>
          <w:kern w:val="0"/>
        </w:rPr>
        <w:t>、健康</w:t>
      </w:r>
      <w:r>
        <w:rPr>
          <w:rFonts w:asciiTheme="minorEastAsia" w:hAnsiTheme="minorEastAsia" w:cs="Times New Roman"/>
          <w:kern w:val="0"/>
        </w:rPr>
        <w:t>及安全问题的基本概念。</w:t>
      </w:r>
    </w:p>
    <w:p w:rsidR="00A72A3A" w:rsidRDefault="00A72A3A">
      <w:pPr>
        <w:ind w:firstLine="420"/>
        <w:rPr>
          <w:rFonts w:asciiTheme="minorEastAsia" w:hAnsiTheme="minorEastAsia" w:cs="Times New Roman"/>
          <w:kern w:val="0"/>
        </w:rPr>
      </w:pPr>
    </w:p>
    <w:p w:rsidR="00A72A3A" w:rsidRDefault="00311795">
      <w:pPr>
        <w:ind w:firstLine="422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hint="eastAsia"/>
          <w:b/>
        </w:rPr>
        <w:t xml:space="preserve">第二章 </w:t>
      </w:r>
      <w:bookmarkStart w:id="4" w:name="_Hlk59477144"/>
      <w:r>
        <w:rPr>
          <w:rFonts w:asciiTheme="minorEastAsia" w:hAnsiTheme="minorEastAsia" w:hint="eastAsia"/>
          <w:b/>
        </w:rPr>
        <w:t>大气环境安全工程</w:t>
      </w:r>
      <w:bookmarkStart w:id="5" w:name="OLE_LINK1"/>
      <w:bookmarkEnd w:id="4"/>
      <w:r>
        <w:rPr>
          <w:rFonts w:asciiTheme="minorEastAsia" w:hAnsiTheme="minorEastAsia" w:cs="Times New Roman" w:hint="eastAsia"/>
          <w:kern w:val="0"/>
        </w:rPr>
        <w:t>（Safety Engineering of Atmosphere Environment）</w:t>
      </w:r>
    </w:p>
    <w:bookmarkEnd w:id="5"/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教学内容和要求：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大气污染概述、大气污染的危害、大气环境标准与法规、大气污染防治、室内空气污染危害及防治、突发性大气污染事故的应急处理。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  <w:kern w:val="0"/>
        </w:rPr>
        <w:t>掌握</w:t>
      </w:r>
      <w:r>
        <w:rPr>
          <w:rFonts w:asciiTheme="minorEastAsia" w:hAnsiTheme="minorEastAsia" w:cs="Times New Roman"/>
          <w:kern w:val="0"/>
        </w:rPr>
        <w:t>大气污染的危害和大气环境标准与法规；掌握大气污染防治、室内空气污染危害及防治方法；</w:t>
      </w:r>
      <w:r>
        <w:rPr>
          <w:rFonts w:asciiTheme="minorEastAsia" w:hAnsiTheme="minorEastAsia" w:cs="Times New Roman" w:hint="eastAsia"/>
          <w:kern w:val="0"/>
        </w:rPr>
        <w:t>掌握</w:t>
      </w:r>
      <w:r>
        <w:rPr>
          <w:rFonts w:asciiTheme="minorEastAsia" w:hAnsiTheme="minorEastAsia" w:cs="Times New Roman"/>
          <w:kern w:val="0"/>
        </w:rPr>
        <w:t>突发性大气污染事故的应急处理方法。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重点：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大气污染的危害</w:t>
      </w:r>
      <w:r>
        <w:rPr>
          <w:rFonts w:asciiTheme="minorEastAsia" w:hAnsiTheme="minorEastAsia" w:cs="Times New Roman" w:hint="eastAsia"/>
          <w:kern w:val="0"/>
        </w:rPr>
        <w:t>，</w:t>
      </w:r>
      <w:r>
        <w:rPr>
          <w:rFonts w:asciiTheme="minorEastAsia" w:hAnsiTheme="minorEastAsia" w:cs="Times New Roman"/>
          <w:kern w:val="0"/>
        </w:rPr>
        <w:t>大气污染防治方法</w:t>
      </w:r>
      <w:r>
        <w:rPr>
          <w:rFonts w:asciiTheme="minorEastAsia" w:hAnsiTheme="minorEastAsia" w:cs="Times New Roman" w:hint="eastAsia"/>
          <w:kern w:val="0"/>
        </w:rPr>
        <w:t>及其</w:t>
      </w:r>
      <w:r>
        <w:rPr>
          <w:rFonts w:asciiTheme="minorEastAsia" w:hAnsiTheme="minorEastAsia" w:cs="Times New Roman"/>
          <w:kern w:val="0"/>
        </w:rPr>
        <w:t>原理。</w:t>
      </w:r>
    </w:p>
    <w:p w:rsidR="00A72A3A" w:rsidRDefault="00A72A3A">
      <w:pPr>
        <w:ind w:firstLine="420"/>
        <w:rPr>
          <w:rFonts w:asciiTheme="minorEastAsia" w:hAnsiTheme="minorEastAsia" w:cs="Times New Roman"/>
          <w:kern w:val="0"/>
        </w:rPr>
      </w:pPr>
    </w:p>
    <w:p w:rsidR="00A72A3A" w:rsidRDefault="00311795">
      <w:pPr>
        <w:ind w:firstLine="422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hint="eastAsia"/>
          <w:b/>
        </w:rPr>
        <w:t>第三章 水环境安全工程</w:t>
      </w:r>
      <w:r>
        <w:rPr>
          <w:rFonts w:asciiTheme="minorEastAsia" w:hAnsiTheme="minorEastAsia" w:cs="Times New Roman" w:hint="eastAsia"/>
          <w:kern w:val="0"/>
        </w:rPr>
        <w:t>（Safety Engineering of Water Environment）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教学内容和要求：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水环境概述、水污染防治法与水质标准、水处理技术、突发性水污染事件的监测与应急处理</w:t>
      </w:r>
      <w:r>
        <w:rPr>
          <w:rFonts w:asciiTheme="minorEastAsia" w:hAnsiTheme="minorEastAsia" w:cs="Times New Roman" w:hint="eastAsia"/>
          <w:kern w:val="0"/>
        </w:rPr>
        <w:t>。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  <w:kern w:val="0"/>
        </w:rPr>
        <w:t>掌握</w:t>
      </w:r>
      <w:r>
        <w:rPr>
          <w:rFonts w:asciiTheme="minorEastAsia" w:hAnsiTheme="minorEastAsia" w:cs="Times New Roman"/>
          <w:kern w:val="0"/>
        </w:rPr>
        <w:t>水污染防治法与水质标准；</w:t>
      </w:r>
      <w:bookmarkStart w:id="6" w:name="_Hlk59477330"/>
      <w:r>
        <w:rPr>
          <w:rFonts w:asciiTheme="minorEastAsia" w:hAnsiTheme="minorEastAsia" w:cs="Times New Roman"/>
          <w:kern w:val="0"/>
        </w:rPr>
        <w:t>掌握各种水处理技术及方法；</w:t>
      </w:r>
      <w:r>
        <w:rPr>
          <w:rFonts w:asciiTheme="minorEastAsia" w:hAnsiTheme="minorEastAsia" w:cs="Times New Roman" w:hint="eastAsia"/>
          <w:kern w:val="0"/>
        </w:rPr>
        <w:t>掌握</w:t>
      </w:r>
      <w:r>
        <w:rPr>
          <w:rFonts w:asciiTheme="minorEastAsia" w:hAnsiTheme="minorEastAsia" w:cs="Times New Roman"/>
          <w:kern w:val="0"/>
        </w:rPr>
        <w:t>水环境的一般情况及</w:t>
      </w:r>
      <w:r>
        <w:rPr>
          <w:rFonts w:asciiTheme="minorEastAsia" w:hAnsiTheme="minorEastAsia" w:cs="Times New Roman"/>
          <w:kern w:val="0"/>
        </w:rPr>
        <w:lastRenderedPageBreak/>
        <w:t>突发性水污染事件的监测与应急处理手段。</w:t>
      </w:r>
    </w:p>
    <w:bookmarkEnd w:id="6"/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重点：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各种水处理技术的分析</w:t>
      </w:r>
      <w:r>
        <w:rPr>
          <w:rFonts w:asciiTheme="minorEastAsia" w:hAnsiTheme="minorEastAsia" w:cs="Times New Roman" w:hint="eastAsia"/>
          <w:kern w:val="0"/>
        </w:rPr>
        <w:t>，</w:t>
      </w:r>
      <w:r>
        <w:rPr>
          <w:rFonts w:asciiTheme="minorEastAsia" w:hAnsiTheme="minorEastAsia" w:cs="Times New Roman"/>
          <w:kern w:val="0"/>
        </w:rPr>
        <w:t>各种水处理技术的应用条件及比较。</w:t>
      </w:r>
    </w:p>
    <w:p w:rsidR="00A72A3A" w:rsidRDefault="00A72A3A">
      <w:pPr>
        <w:ind w:firstLine="420"/>
        <w:rPr>
          <w:rFonts w:asciiTheme="minorEastAsia" w:hAnsiTheme="minorEastAsia" w:cs="Times New Roman"/>
          <w:kern w:val="0"/>
        </w:rPr>
      </w:pPr>
    </w:p>
    <w:p w:rsidR="00A72A3A" w:rsidRDefault="00311795">
      <w:pPr>
        <w:ind w:firstLine="422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hint="eastAsia"/>
          <w:b/>
        </w:rPr>
        <w:t>第四章 土壤环境安全工程</w:t>
      </w:r>
      <w:r>
        <w:rPr>
          <w:rFonts w:asciiTheme="minorEastAsia" w:hAnsiTheme="minorEastAsia" w:cs="Times New Roman" w:hint="eastAsia"/>
          <w:kern w:val="0"/>
        </w:rPr>
        <w:t>（Safety Engineering of Soil Environment）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教学内容和要求：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土壤环境概述、土壤污染与生态安全、土壤环境标准与法规、土壤污染修复技术。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  <w:kern w:val="0"/>
        </w:rPr>
        <w:t>掌握</w:t>
      </w:r>
      <w:r>
        <w:rPr>
          <w:rFonts w:asciiTheme="minorEastAsia" w:hAnsiTheme="minorEastAsia" w:cs="Times New Roman"/>
          <w:kern w:val="0"/>
        </w:rPr>
        <w:t>我国土壤环境的一般情况；理解土壤污染与生态安全的关系及土壤环境标准与法规；</w:t>
      </w:r>
    </w:p>
    <w:p w:rsidR="00A72A3A" w:rsidRDefault="00311795">
      <w:pPr>
        <w:ind w:firstLineChars="0" w:firstLine="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掌握各种土壤污染修复技术。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重点：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  <w:kern w:val="0"/>
        </w:rPr>
        <w:t>我国土壤环境状况，</w:t>
      </w:r>
      <w:r>
        <w:rPr>
          <w:rFonts w:asciiTheme="minorEastAsia" w:hAnsiTheme="minorEastAsia" w:cs="Times New Roman"/>
          <w:kern w:val="0"/>
        </w:rPr>
        <w:t>各种土壤污染修复技术</w:t>
      </w:r>
      <w:r>
        <w:rPr>
          <w:rFonts w:asciiTheme="minorEastAsia" w:hAnsiTheme="minorEastAsia" w:cs="Times New Roman" w:hint="eastAsia"/>
          <w:kern w:val="0"/>
        </w:rPr>
        <w:t>，</w:t>
      </w:r>
      <w:r>
        <w:rPr>
          <w:rFonts w:asciiTheme="minorEastAsia" w:hAnsiTheme="minorEastAsia" w:cs="Times New Roman"/>
          <w:kern w:val="0"/>
        </w:rPr>
        <w:t>土壤污染修复技术的使用条件及比较。</w:t>
      </w:r>
    </w:p>
    <w:p w:rsidR="00A72A3A" w:rsidRDefault="00A72A3A">
      <w:pPr>
        <w:ind w:firstLine="422"/>
        <w:rPr>
          <w:rFonts w:asciiTheme="minorEastAsia" w:hAnsiTheme="minorEastAsia"/>
          <w:b/>
        </w:rPr>
      </w:pPr>
    </w:p>
    <w:p w:rsidR="00A72A3A" w:rsidRDefault="00311795">
      <w:pPr>
        <w:ind w:firstLine="422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第五章 固体废物安全处理与处置</w:t>
      </w:r>
      <w:r>
        <w:rPr>
          <w:rFonts w:asciiTheme="minorEastAsia" w:hAnsiTheme="minorEastAsia" w:cs="Times New Roman" w:hint="eastAsia"/>
          <w:kern w:val="0"/>
        </w:rPr>
        <w:t>（Safety Treatment and disposal of Atmosphere Environment）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教学内容和要求：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固体废物概述、固体废物的管理、固体废物收集与储运、固体废物处理与处置。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  <w:kern w:val="0"/>
        </w:rPr>
        <w:t>掌握</w:t>
      </w:r>
      <w:r>
        <w:rPr>
          <w:rFonts w:asciiTheme="minorEastAsia" w:hAnsiTheme="minorEastAsia" w:cs="Times New Roman"/>
          <w:kern w:val="0"/>
        </w:rPr>
        <w:t>环境固体废物现状；理解固体废物的管理、固体废物收集与储运方法；掌握固体废物处理与处置手段。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重点：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  <w:kern w:val="0"/>
        </w:rPr>
        <w:t>固体废物的来源及分类，</w:t>
      </w:r>
      <w:r>
        <w:rPr>
          <w:rFonts w:asciiTheme="minorEastAsia" w:hAnsiTheme="minorEastAsia" w:cs="Times New Roman"/>
          <w:kern w:val="0"/>
        </w:rPr>
        <w:t>固体废物处理与处置方法</w:t>
      </w:r>
      <w:r>
        <w:rPr>
          <w:rFonts w:asciiTheme="minorEastAsia" w:hAnsiTheme="minorEastAsia" w:cs="Times New Roman" w:hint="eastAsia"/>
          <w:kern w:val="0"/>
        </w:rPr>
        <w:t>，</w:t>
      </w:r>
      <w:r>
        <w:rPr>
          <w:rFonts w:asciiTheme="minorEastAsia" w:hAnsiTheme="minorEastAsia" w:cs="Times New Roman"/>
          <w:kern w:val="0"/>
        </w:rPr>
        <w:t>固体废物处理与处置的适用条件。</w:t>
      </w:r>
    </w:p>
    <w:p w:rsidR="00A72A3A" w:rsidRDefault="00A72A3A">
      <w:pPr>
        <w:ind w:firstLine="420"/>
        <w:rPr>
          <w:rFonts w:asciiTheme="minorEastAsia" w:hAnsiTheme="minorEastAsia" w:cs="Times New Roman"/>
          <w:kern w:val="0"/>
        </w:rPr>
      </w:pPr>
    </w:p>
    <w:p w:rsidR="00A72A3A" w:rsidRDefault="00311795">
      <w:pPr>
        <w:ind w:firstLine="422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第六章 危险化学品管理与应急处置（Management and Emergency Disposal of Hazardous Chemical）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教学内容和要求：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危险化学品概述、危险化学品管理标准及法规、危险化学品的防火与防爆、危险化学品应急处置。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  <w:kern w:val="0"/>
        </w:rPr>
        <w:t>掌握</w:t>
      </w:r>
      <w:r>
        <w:rPr>
          <w:rFonts w:asciiTheme="minorEastAsia" w:hAnsiTheme="minorEastAsia" w:cs="Times New Roman"/>
          <w:kern w:val="0"/>
        </w:rPr>
        <w:t>危险化学品的定义及标式；理解危险化学品管理标准及法规和危险化学品应急处置方式；掌握危险化学品的防火与防爆原理及方法。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重点：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危险化学品</w:t>
      </w:r>
      <w:r>
        <w:rPr>
          <w:rFonts w:asciiTheme="minorEastAsia" w:hAnsiTheme="minorEastAsia" w:cs="Times New Roman" w:hint="eastAsia"/>
          <w:kern w:val="0"/>
        </w:rPr>
        <w:t>管理标准及法规，</w:t>
      </w:r>
      <w:r>
        <w:rPr>
          <w:rFonts w:asciiTheme="minorEastAsia" w:hAnsiTheme="minorEastAsia" w:cs="Times New Roman"/>
          <w:kern w:val="0"/>
        </w:rPr>
        <w:t>危险化学品的防火与防爆</w:t>
      </w:r>
      <w:r>
        <w:rPr>
          <w:rFonts w:asciiTheme="minorEastAsia" w:hAnsiTheme="minorEastAsia" w:cs="Times New Roman" w:hint="eastAsia"/>
          <w:kern w:val="0"/>
        </w:rPr>
        <w:t>，</w:t>
      </w:r>
      <w:r>
        <w:rPr>
          <w:rFonts w:asciiTheme="minorEastAsia" w:hAnsiTheme="minorEastAsia" w:cs="Times New Roman"/>
          <w:kern w:val="0"/>
        </w:rPr>
        <w:t>危险化学品应急处置方式。</w:t>
      </w:r>
    </w:p>
    <w:p w:rsidR="00A72A3A" w:rsidRDefault="00A72A3A">
      <w:pPr>
        <w:ind w:firstLine="422"/>
        <w:rPr>
          <w:rFonts w:asciiTheme="minorEastAsia" w:hAnsiTheme="minorEastAsia"/>
          <w:b/>
        </w:rPr>
      </w:pPr>
    </w:p>
    <w:p w:rsidR="00A72A3A" w:rsidRDefault="00311795">
      <w:pPr>
        <w:ind w:firstLine="422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第七章 物理性污染控制与个体防护（Physical Pollution Control and Individual Protection）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教学内容和要求：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物理性污染概述、物理性污染的危害、物理性污染防治法规、物理性污染控制与个体防护。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掌握噪声及辐射污染的简单原理及预防方法；理解振动、放射性及光和热污染的</w:t>
      </w:r>
      <w:r>
        <w:rPr>
          <w:rFonts w:asciiTheme="minorEastAsia" w:hAnsiTheme="minorEastAsia" w:cs="Times New Roman" w:hint="eastAsia"/>
          <w:kern w:val="0"/>
        </w:rPr>
        <w:t>危害</w:t>
      </w:r>
      <w:r>
        <w:rPr>
          <w:rFonts w:asciiTheme="minorEastAsia" w:hAnsiTheme="minorEastAsia" w:cs="Times New Roman"/>
          <w:kern w:val="0"/>
        </w:rPr>
        <w:t>及预防方法。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重点：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  <w:kern w:val="0"/>
        </w:rPr>
        <w:t>物理性</w:t>
      </w:r>
      <w:r>
        <w:rPr>
          <w:rFonts w:asciiTheme="minorEastAsia" w:hAnsiTheme="minorEastAsia" w:cs="Times New Roman"/>
          <w:kern w:val="0"/>
        </w:rPr>
        <w:t>污染</w:t>
      </w:r>
      <w:r>
        <w:rPr>
          <w:rFonts w:asciiTheme="minorEastAsia" w:hAnsiTheme="minorEastAsia" w:cs="Times New Roman" w:hint="eastAsia"/>
          <w:kern w:val="0"/>
        </w:rPr>
        <w:t>的概念、类别及其危害，物理性污染的防治手段</w:t>
      </w:r>
      <w:r>
        <w:rPr>
          <w:rFonts w:asciiTheme="minorEastAsia" w:hAnsiTheme="minorEastAsia" w:cs="Times New Roman"/>
          <w:kern w:val="0"/>
        </w:rPr>
        <w:t>。</w:t>
      </w:r>
    </w:p>
    <w:p w:rsidR="00A72A3A" w:rsidRDefault="00A72A3A">
      <w:pPr>
        <w:ind w:firstLine="422"/>
        <w:rPr>
          <w:rFonts w:asciiTheme="minorEastAsia" w:hAnsiTheme="minorEastAsia"/>
          <w:b/>
        </w:rPr>
      </w:pPr>
    </w:p>
    <w:p w:rsidR="00A72A3A" w:rsidRDefault="00311795">
      <w:pPr>
        <w:ind w:firstLine="422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lastRenderedPageBreak/>
        <w:t>第八章 环境毒理与人体健康（Environmental Toxicology and Human Health）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教学内容和要求：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环境毒理概述、环境污染物的生物转运和生物转化、环境污染物的毒性作用、环境污染物的毒性评价。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掌握环境污染物的生物转运和生物转化的方法；理解环境污染物的毒性作用、环境污染物的毒性评价的方法。</w:t>
      </w:r>
    </w:p>
    <w:p w:rsidR="00A72A3A" w:rsidRDefault="00311795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重点：</w:t>
      </w:r>
    </w:p>
    <w:p w:rsidR="00A72A3A" w:rsidRDefault="00311795">
      <w:pPr>
        <w:ind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/>
          <w:kern w:val="0"/>
        </w:rPr>
        <w:t>生物转运和生物转化的</w:t>
      </w:r>
      <w:r>
        <w:rPr>
          <w:rFonts w:asciiTheme="minorEastAsia" w:hAnsiTheme="minorEastAsia" w:cs="Times New Roman" w:hint="eastAsia"/>
          <w:kern w:val="0"/>
        </w:rPr>
        <w:t>概念，</w:t>
      </w:r>
      <w:r>
        <w:rPr>
          <w:rFonts w:asciiTheme="minorEastAsia" w:hAnsiTheme="minorEastAsia" w:cs="Times New Roman"/>
          <w:kern w:val="0"/>
        </w:rPr>
        <w:t>环境污染物的毒性评价</w:t>
      </w:r>
      <w:r>
        <w:rPr>
          <w:rFonts w:asciiTheme="minorEastAsia" w:hAnsiTheme="minorEastAsia" w:cs="Times New Roman" w:hint="eastAsia"/>
          <w:kern w:val="0"/>
        </w:rPr>
        <w:t>方法，</w:t>
      </w:r>
      <w:r>
        <w:rPr>
          <w:rFonts w:asciiTheme="minorEastAsia" w:hAnsiTheme="minorEastAsia" w:cs="Times New Roman"/>
          <w:kern w:val="0"/>
        </w:rPr>
        <w:t>环境污染物的毒性作用的机理。</w:t>
      </w:r>
    </w:p>
    <w:p w:rsidR="00D04A04" w:rsidRDefault="00D04A04" w:rsidP="00D04A04">
      <w:pPr>
        <w:spacing w:beforeLines="50" w:before="156" w:afterLines="50" w:after="156"/>
        <w:ind w:firstLineChars="0" w:firstLine="0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三</w:t>
      </w:r>
      <w:r>
        <w:rPr>
          <w:rFonts w:ascii="宋体" w:hAnsi="宋体" w:cs="宋体"/>
          <w:b/>
          <w:bCs/>
          <w:sz w:val="24"/>
        </w:rPr>
        <w:t>、</w:t>
      </w:r>
      <w:r w:rsidRPr="00D04A04">
        <w:rPr>
          <w:rFonts w:ascii="宋体" w:hAnsi="宋体" w:cs="宋体" w:hint="eastAsia"/>
          <w:b/>
          <w:bCs/>
          <w:sz w:val="24"/>
        </w:rPr>
        <w:t>试卷题型</w:t>
      </w:r>
    </w:p>
    <w:p w:rsidR="007F56C9" w:rsidRDefault="00E40454">
      <w:pPr>
        <w:spacing w:line="288" w:lineRule="auto"/>
        <w:ind w:firstLine="420"/>
        <w:rPr>
          <w:rFonts w:cs="宋体"/>
        </w:rPr>
      </w:pPr>
      <w:r>
        <w:rPr>
          <w:rFonts w:cs="宋体" w:hint="eastAsia"/>
        </w:rPr>
        <w:t>1</w:t>
      </w:r>
      <w:r>
        <w:rPr>
          <w:rFonts w:cs="宋体"/>
        </w:rPr>
        <w:t xml:space="preserve">. </w:t>
      </w:r>
      <w:r w:rsidR="007F56C9">
        <w:rPr>
          <w:rFonts w:cs="宋体" w:hint="eastAsia"/>
        </w:rPr>
        <w:t>基本概念题</w:t>
      </w:r>
    </w:p>
    <w:p w:rsidR="00A72A3A" w:rsidRDefault="007F56C9">
      <w:pPr>
        <w:spacing w:line="288" w:lineRule="auto"/>
        <w:ind w:firstLine="420"/>
        <w:rPr>
          <w:rFonts w:cs="宋体"/>
        </w:rPr>
      </w:pPr>
      <w:r>
        <w:rPr>
          <w:rFonts w:cs="宋体" w:hint="eastAsia"/>
        </w:rPr>
        <w:t>2</w:t>
      </w:r>
      <w:r>
        <w:rPr>
          <w:rFonts w:cs="宋体"/>
        </w:rPr>
        <w:t xml:space="preserve">. </w:t>
      </w:r>
      <w:r w:rsidR="000E44F4">
        <w:rPr>
          <w:rFonts w:cs="宋体" w:hint="eastAsia"/>
        </w:rPr>
        <w:t>工程知识简答题</w:t>
      </w:r>
    </w:p>
    <w:p w:rsidR="000E44F4" w:rsidRDefault="007F56C9" w:rsidP="007F56C9">
      <w:pPr>
        <w:spacing w:line="288" w:lineRule="auto"/>
        <w:ind w:firstLine="420"/>
        <w:rPr>
          <w:rFonts w:cs="宋体"/>
        </w:rPr>
      </w:pPr>
      <w:r>
        <w:rPr>
          <w:rFonts w:cs="宋体"/>
        </w:rPr>
        <w:t>3</w:t>
      </w:r>
      <w:r w:rsidR="000E44F4">
        <w:rPr>
          <w:rFonts w:cs="宋体" w:hint="eastAsia"/>
        </w:rPr>
        <w:t>．论述题</w:t>
      </w:r>
    </w:p>
    <w:p w:rsidR="007F56C9" w:rsidRPr="00D04A04" w:rsidRDefault="007F56C9" w:rsidP="007F56C9">
      <w:pPr>
        <w:spacing w:line="288" w:lineRule="auto"/>
        <w:ind w:firstLine="420"/>
        <w:rPr>
          <w:rFonts w:cs="宋体" w:hint="eastAsia"/>
        </w:rPr>
      </w:pPr>
      <w:r>
        <w:rPr>
          <w:rFonts w:cs="宋体" w:hint="eastAsia"/>
        </w:rPr>
        <w:t>4</w:t>
      </w:r>
      <w:r>
        <w:rPr>
          <w:rFonts w:cs="宋体"/>
        </w:rPr>
        <w:t xml:space="preserve">. </w:t>
      </w:r>
      <w:r>
        <w:rPr>
          <w:rFonts w:cs="宋体" w:hint="eastAsia"/>
        </w:rPr>
        <w:t>工艺综合题</w:t>
      </w:r>
      <w:bookmarkStart w:id="7" w:name="_GoBack"/>
      <w:bookmarkEnd w:id="7"/>
    </w:p>
    <w:sectPr w:rsidR="007F56C9" w:rsidRPr="00D04A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25E" w:rsidRDefault="00AE725E">
      <w:pPr>
        <w:spacing w:line="240" w:lineRule="auto"/>
        <w:ind w:firstLine="420"/>
      </w:pPr>
      <w:r>
        <w:separator/>
      </w:r>
    </w:p>
  </w:endnote>
  <w:endnote w:type="continuationSeparator" w:id="0">
    <w:p w:rsidR="00AE725E" w:rsidRDefault="00AE725E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A3A" w:rsidRDefault="00A72A3A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A3A" w:rsidRDefault="00A72A3A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A3A" w:rsidRDefault="00A72A3A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25E" w:rsidRDefault="00AE725E">
      <w:pPr>
        <w:ind w:firstLine="420"/>
      </w:pPr>
      <w:r>
        <w:separator/>
      </w:r>
    </w:p>
  </w:footnote>
  <w:footnote w:type="continuationSeparator" w:id="0">
    <w:p w:rsidR="00AE725E" w:rsidRDefault="00AE725E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A3A" w:rsidRDefault="00A72A3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A3A" w:rsidRDefault="00A72A3A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A3A" w:rsidRDefault="00A72A3A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2OGM3NTQzODBiMzY0Y2M0MGY3YmQ4YzRmMzdjNDkifQ=="/>
  </w:docVars>
  <w:rsids>
    <w:rsidRoot w:val="006C4916"/>
    <w:rsid w:val="000056FB"/>
    <w:rsid w:val="000426C9"/>
    <w:rsid w:val="00056A23"/>
    <w:rsid w:val="000673CC"/>
    <w:rsid w:val="000E44F4"/>
    <w:rsid w:val="00131D0F"/>
    <w:rsid w:val="00134F7F"/>
    <w:rsid w:val="001976B1"/>
    <w:rsid w:val="00224BA7"/>
    <w:rsid w:val="00280F24"/>
    <w:rsid w:val="002B6017"/>
    <w:rsid w:val="00303AA4"/>
    <w:rsid w:val="00311795"/>
    <w:rsid w:val="00406465"/>
    <w:rsid w:val="0046254F"/>
    <w:rsid w:val="0047072B"/>
    <w:rsid w:val="004730E6"/>
    <w:rsid w:val="005108BA"/>
    <w:rsid w:val="00551C85"/>
    <w:rsid w:val="00596645"/>
    <w:rsid w:val="006C4916"/>
    <w:rsid w:val="007A31D6"/>
    <w:rsid w:val="007B05BA"/>
    <w:rsid w:val="007F56C9"/>
    <w:rsid w:val="008314B5"/>
    <w:rsid w:val="009035A5"/>
    <w:rsid w:val="00946B92"/>
    <w:rsid w:val="009A074B"/>
    <w:rsid w:val="00A72A3A"/>
    <w:rsid w:val="00A743C8"/>
    <w:rsid w:val="00A9033D"/>
    <w:rsid w:val="00AA5302"/>
    <w:rsid w:val="00AB1DC5"/>
    <w:rsid w:val="00AD2F94"/>
    <w:rsid w:val="00AD4315"/>
    <w:rsid w:val="00AE725E"/>
    <w:rsid w:val="00B26A56"/>
    <w:rsid w:val="00B35BA7"/>
    <w:rsid w:val="00B42C04"/>
    <w:rsid w:val="00B54661"/>
    <w:rsid w:val="00C0661C"/>
    <w:rsid w:val="00C65AA8"/>
    <w:rsid w:val="00C73EBC"/>
    <w:rsid w:val="00CC57C9"/>
    <w:rsid w:val="00D04A04"/>
    <w:rsid w:val="00E23260"/>
    <w:rsid w:val="00E40454"/>
    <w:rsid w:val="00E44ACA"/>
    <w:rsid w:val="00ED55C8"/>
    <w:rsid w:val="00F82DFC"/>
    <w:rsid w:val="00F92C30"/>
    <w:rsid w:val="00FF6E1B"/>
    <w:rsid w:val="06DC3F22"/>
    <w:rsid w:val="139B7E27"/>
    <w:rsid w:val="1CE6492B"/>
    <w:rsid w:val="2AAC1CAD"/>
    <w:rsid w:val="54F577E4"/>
    <w:rsid w:val="67532458"/>
    <w:rsid w:val="6F705FC5"/>
    <w:rsid w:val="7246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9F602"/>
  <w15:docId w15:val="{69350C6E-D2B1-4B43-9077-F222A880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00" w:lineRule="auto"/>
      <w:ind w:firstLineChars="200" w:firstLine="200"/>
      <w:jc w:val="both"/>
    </w:pPr>
    <w:rPr>
      <w:rFonts w:ascii="Times New Roman" w:hAnsi="Times New Roman"/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afterLines="50"/>
      <w:ind w:firstLineChars="0" w:firstLine="0"/>
      <w:jc w:val="center"/>
      <w:outlineLvl w:val="2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qFormat/>
    <w:pPr>
      <w:spacing w:line="240" w:lineRule="auto"/>
      <w:ind w:firstLineChars="0" w:firstLine="0"/>
      <w:jc w:val="center"/>
    </w:pPr>
    <w:rPr>
      <w:rFonts w:eastAsia="宋体" w:cs="Times New Roman"/>
      <w:bCs/>
      <w:szCs w:val="24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adjustRightInd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Times New Roman"/>
      <w:kern w:val="0"/>
      <w:sz w:val="24"/>
      <w:szCs w:val="24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Times New Roman" w:hAnsi="Times New Roman"/>
      <w:b/>
      <w:bCs/>
      <w:sz w:val="30"/>
      <w:szCs w:val="30"/>
    </w:rPr>
  </w:style>
  <w:style w:type="character" w:customStyle="1" w:styleId="20">
    <w:name w:val="正文文本缩进 2 字符"/>
    <w:basedOn w:val="a0"/>
    <w:link w:val="2"/>
    <w:uiPriority w:val="99"/>
    <w:qFormat/>
    <w:rPr>
      <w:rFonts w:ascii="Times New Roman" w:eastAsia="宋体" w:hAnsi="Times New Roman" w:cs="Times New Roman"/>
      <w:bCs/>
      <w:szCs w:val="24"/>
    </w:rPr>
  </w:style>
  <w:style w:type="paragraph" w:customStyle="1" w:styleId="a9">
    <w:name w:val="制定人"/>
    <w:basedOn w:val="a"/>
    <w:link w:val="Char"/>
    <w:qFormat/>
    <w:pPr>
      <w:spacing w:beforeLines="50" w:afterLines="50"/>
      <w:ind w:firstLineChars="0" w:firstLine="0"/>
      <w:jc w:val="center"/>
    </w:pPr>
    <w:rPr>
      <w:rFonts w:cs="宋体"/>
      <w:b/>
      <w:bCs/>
      <w:sz w:val="24"/>
      <w:szCs w:val="24"/>
    </w:rPr>
  </w:style>
  <w:style w:type="character" w:customStyle="1" w:styleId="Char">
    <w:name w:val="制定人 Char"/>
    <w:basedOn w:val="a0"/>
    <w:link w:val="a9"/>
    <w:qFormat/>
    <w:rPr>
      <w:rFonts w:ascii="Times New Roman" w:hAnsi="Times New Roman" w:cs="宋体"/>
      <w:b/>
      <w:bCs/>
      <w:sz w:val="24"/>
      <w:szCs w:val="24"/>
    </w:rPr>
  </w:style>
  <w:style w:type="paragraph" w:customStyle="1" w:styleId="aa">
    <w:name w:val="大纲的标题"/>
    <w:basedOn w:val="a"/>
    <w:link w:val="Char0"/>
    <w:qFormat/>
    <w:pPr>
      <w:spacing w:beforeLines="50" w:afterLines="50"/>
      <w:ind w:firstLineChars="0" w:firstLine="0"/>
      <w:jc w:val="left"/>
    </w:pPr>
    <w:rPr>
      <w:b/>
      <w:sz w:val="24"/>
      <w:szCs w:val="24"/>
    </w:rPr>
  </w:style>
  <w:style w:type="character" w:customStyle="1" w:styleId="Char0">
    <w:name w:val="大纲的标题 Char"/>
    <w:basedOn w:val="a0"/>
    <w:link w:val="aa"/>
    <w:qFormat/>
    <w:rPr>
      <w:rFonts w:ascii="Times New Roman" w:hAnsi="Times New Roman"/>
      <w:b/>
      <w:sz w:val="24"/>
      <w:szCs w:val="24"/>
    </w:rPr>
  </w:style>
  <w:style w:type="paragraph" w:customStyle="1" w:styleId="ab">
    <w:name w:val="课程名称"/>
    <w:basedOn w:val="a"/>
    <w:uiPriority w:val="99"/>
    <w:qFormat/>
    <w:pPr>
      <w:ind w:firstLineChars="0" w:firstLine="0"/>
    </w:pPr>
    <w:rPr>
      <w:rFonts w:ascii="Calibri" w:eastAsia="宋体" w:hAnsi="Calibri" w:cs="Calibri"/>
      <w:szCs w:val="21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24</cp:revision>
  <dcterms:created xsi:type="dcterms:W3CDTF">2016-10-23T14:08:00Z</dcterms:created>
  <dcterms:modified xsi:type="dcterms:W3CDTF">2025-06-03T06:11:00Z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5CC0B93E5D7342FF863DA7A038E4A290_13</vt:lpwstr>
  </property>
</Properties>
</file>